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A7C71" w14:textId="77777777" w:rsidR="0094168B" w:rsidRPr="0094168B" w:rsidRDefault="0094168B" w:rsidP="0094168B">
      <w:pPr>
        <w:rPr>
          <w:sz w:val="36"/>
          <w:szCs w:val="36"/>
        </w:rPr>
      </w:pPr>
      <w:r w:rsidRPr="0094168B">
        <w:rPr>
          <w:b/>
          <w:bCs/>
          <w:sz w:val="36"/>
          <w:szCs w:val="36"/>
        </w:rPr>
        <w:t xml:space="preserve">Privacyverklaring KHT </w:t>
      </w:r>
      <w:proofErr w:type="spellStart"/>
      <w:r w:rsidRPr="0094168B">
        <w:rPr>
          <w:b/>
          <w:bCs/>
          <w:sz w:val="36"/>
          <w:szCs w:val="36"/>
        </w:rPr>
        <w:t>Viento</w:t>
      </w:r>
      <w:proofErr w:type="spellEnd"/>
      <w:r w:rsidRPr="0094168B">
        <w:rPr>
          <w:b/>
          <w:bCs/>
          <w:sz w:val="36"/>
          <w:szCs w:val="36"/>
        </w:rPr>
        <w:t xml:space="preserve"> </w:t>
      </w:r>
      <w:proofErr w:type="spellStart"/>
      <w:r w:rsidRPr="0094168B">
        <w:rPr>
          <w:b/>
          <w:bCs/>
          <w:sz w:val="36"/>
          <w:szCs w:val="36"/>
        </w:rPr>
        <w:t>Hobbyhorses</w:t>
      </w:r>
      <w:proofErr w:type="spellEnd"/>
    </w:p>
    <w:p w14:paraId="1A44DCFC" w14:textId="77777777" w:rsidR="0094168B" w:rsidRPr="0094168B" w:rsidRDefault="0094168B" w:rsidP="0094168B">
      <w:r w:rsidRPr="0094168B">
        <w:t xml:space="preserve">Bij KHT </w:t>
      </w:r>
      <w:proofErr w:type="spellStart"/>
      <w:r w:rsidRPr="0094168B">
        <w:t>Viento</w:t>
      </w:r>
      <w:proofErr w:type="spellEnd"/>
      <w:r w:rsidRPr="0094168B">
        <w:t xml:space="preserve"> </w:t>
      </w:r>
      <w:proofErr w:type="spellStart"/>
      <w:r w:rsidRPr="0094168B">
        <w:t>Hobbyhorses</w:t>
      </w:r>
      <w:proofErr w:type="spellEnd"/>
      <w:r w:rsidRPr="0094168B">
        <w:t xml:space="preserve"> hechten wij veel waarde aan de privacy van onze klanten en bezoekers. In deze privacyverklaring leggen wij uit welke persoonsgegevens wij verzamelen, hoe wij deze gegevens gebruiken en welke rechten u heeft met betrekking tot uw gegevens. Deze verklaring is opgesteld in overeenstemming met de Algemene Verordening Gegevensbescherming (AVG).</w:t>
      </w:r>
    </w:p>
    <w:p w14:paraId="1E8D4E95" w14:textId="77777777" w:rsidR="0094168B" w:rsidRPr="0094168B" w:rsidRDefault="0094168B" w:rsidP="0094168B">
      <w:pPr>
        <w:rPr>
          <w:b/>
          <w:bCs/>
        </w:rPr>
      </w:pPr>
      <w:r w:rsidRPr="0094168B">
        <w:rPr>
          <w:b/>
          <w:bCs/>
        </w:rPr>
        <w:t>Wie zijn wij?</w:t>
      </w:r>
    </w:p>
    <w:p w14:paraId="2E0C6480" w14:textId="77777777" w:rsidR="0094168B" w:rsidRPr="0094168B" w:rsidRDefault="0094168B" w:rsidP="0094168B">
      <w:r w:rsidRPr="0094168B">
        <w:t xml:space="preserve">KHT </w:t>
      </w:r>
      <w:proofErr w:type="spellStart"/>
      <w:r w:rsidRPr="0094168B">
        <w:t>Viento</w:t>
      </w:r>
      <w:proofErr w:type="spellEnd"/>
      <w:r w:rsidRPr="0094168B">
        <w:t xml:space="preserve"> </w:t>
      </w:r>
      <w:proofErr w:type="spellStart"/>
      <w:r w:rsidRPr="0094168B">
        <w:t>Hobbyhorses</w:t>
      </w:r>
      <w:proofErr w:type="spellEnd"/>
      <w:r w:rsidRPr="0094168B">
        <w:t xml:space="preserve"> is verantwoordelijk voor de verwerking van uw persoonsgegevens</w:t>
      </w:r>
    </w:p>
    <w:p w14:paraId="2C784915" w14:textId="77777777" w:rsidR="0094168B" w:rsidRPr="0094168B" w:rsidRDefault="0094168B" w:rsidP="0094168B">
      <w:pPr>
        <w:numPr>
          <w:ilvl w:val="0"/>
          <w:numId w:val="1"/>
        </w:numPr>
      </w:pPr>
      <w:r w:rsidRPr="0094168B">
        <w:rPr>
          <w:b/>
          <w:bCs/>
        </w:rPr>
        <w:t>Bedrijfsnaam</w:t>
      </w:r>
      <w:r w:rsidRPr="0094168B">
        <w:t xml:space="preserve">: KHT </w:t>
      </w:r>
      <w:proofErr w:type="spellStart"/>
      <w:r w:rsidRPr="0094168B">
        <w:t>Viento</w:t>
      </w:r>
      <w:proofErr w:type="spellEnd"/>
      <w:r w:rsidRPr="0094168B">
        <w:t xml:space="preserve"> </w:t>
      </w:r>
      <w:proofErr w:type="spellStart"/>
      <w:r w:rsidRPr="0094168B">
        <w:t>Hobbyhorses</w:t>
      </w:r>
      <w:proofErr w:type="spellEnd"/>
    </w:p>
    <w:p w14:paraId="1D988884" w14:textId="67BA5A49" w:rsidR="0094168B" w:rsidRPr="0094168B" w:rsidRDefault="0094168B" w:rsidP="0094168B">
      <w:pPr>
        <w:numPr>
          <w:ilvl w:val="0"/>
          <w:numId w:val="1"/>
        </w:numPr>
      </w:pPr>
      <w:r w:rsidRPr="0094168B">
        <w:rPr>
          <w:b/>
          <w:bCs/>
        </w:rPr>
        <w:t>Adres</w:t>
      </w:r>
      <w:r w:rsidRPr="0094168B">
        <w:t xml:space="preserve">: </w:t>
      </w:r>
      <w:r>
        <w:t xml:space="preserve">Kasteelstraat 4 4471PV Wolphaartsdijk ( GEEN bezoekadres ) </w:t>
      </w:r>
    </w:p>
    <w:p w14:paraId="7FB9FA47" w14:textId="30568113" w:rsidR="0094168B" w:rsidRPr="0094168B" w:rsidRDefault="0094168B" w:rsidP="0094168B">
      <w:pPr>
        <w:numPr>
          <w:ilvl w:val="0"/>
          <w:numId w:val="1"/>
        </w:numPr>
      </w:pPr>
      <w:r w:rsidRPr="0094168B">
        <w:rPr>
          <w:b/>
          <w:bCs/>
        </w:rPr>
        <w:t>E-mailadres</w:t>
      </w:r>
      <w:r w:rsidRPr="0094168B">
        <w:t xml:space="preserve">: </w:t>
      </w:r>
      <w:r>
        <w:t>info@khtviento-hobbyhorses.nl</w:t>
      </w:r>
    </w:p>
    <w:p w14:paraId="1CC37D31" w14:textId="1EDD3B01" w:rsidR="0094168B" w:rsidRDefault="0094168B" w:rsidP="0094168B">
      <w:pPr>
        <w:numPr>
          <w:ilvl w:val="0"/>
          <w:numId w:val="1"/>
        </w:numPr>
      </w:pPr>
      <w:r w:rsidRPr="0094168B">
        <w:rPr>
          <w:b/>
          <w:bCs/>
        </w:rPr>
        <w:t>KvK-nummer</w:t>
      </w:r>
      <w:r w:rsidRPr="0094168B">
        <w:t>:  94749043</w:t>
      </w:r>
    </w:p>
    <w:p w14:paraId="14ABCAA2" w14:textId="77777777" w:rsidR="0094168B" w:rsidRPr="0094168B" w:rsidRDefault="0094168B" w:rsidP="0094168B">
      <w:pPr>
        <w:ind w:left="720"/>
      </w:pPr>
    </w:p>
    <w:p w14:paraId="6F539CF9" w14:textId="77777777" w:rsidR="0094168B" w:rsidRPr="0094168B" w:rsidRDefault="0094168B" w:rsidP="0094168B">
      <w:pPr>
        <w:rPr>
          <w:b/>
          <w:bCs/>
        </w:rPr>
      </w:pPr>
      <w:r w:rsidRPr="0094168B">
        <w:rPr>
          <w:b/>
          <w:bCs/>
        </w:rPr>
        <w:t>Welke gegevens verzamelen wij?</w:t>
      </w:r>
    </w:p>
    <w:p w14:paraId="75BA00DA" w14:textId="77777777" w:rsidR="0094168B" w:rsidRPr="0094168B" w:rsidRDefault="0094168B" w:rsidP="0094168B">
      <w:r w:rsidRPr="0094168B">
        <w:t>Wij verwerken persoonsgegevens die u zelf aan ons verstrekt wanneer u gebruikmaakt van onze webshop of contact met ons opneemt</w:t>
      </w:r>
    </w:p>
    <w:p w14:paraId="7BBFA9E5" w14:textId="77777777" w:rsidR="0094168B" w:rsidRPr="0094168B" w:rsidRDefault="0094168B" w:rsidP="0094168B">
      <w:pPr>
        <w:numPr>
          <w:ilvl w:val="0"/>
          <w:numId w:val="2"/>
        </w:numPr>
      </w:pPr>
      <w:r w:rsidRPr="0094168B">
        <w:rPr>
          <w:b/>
          <w:bCs/>
        </w:rPr>
        <w:t>Naam</w:t>
      </w:r>
    </w:p>
    <w:p w14:paraId="02E5BC64" w14:textId="77777777" w:rsidR="0094168B" w:rsidRPr="0094168B" w:rsidRDefault="0094168B" w:rsidP="0094168B">
      <w:pPr>
        <w:numPr>
          <w:ilvl w:val="0"/>
          <w:numId w:val="2"/>
        </w:numPr>
      </w:pPr>
      <w:r w:rsidRPr="0094168B">
        <w:rPr>
          <w:b/>
          <w:bCs/>
        </w:rPr>
        <w:t>Adresgegevens</w:t>
      </w:r>
    </w:p>
    <w:p w14:paraId="42790818" w14:textId="77777777" w:rsidR="0094168B" w:rsidRPr="0094168B" w:rsidRDefault="0094168B" w:rsidP="0094168B">
      <w:pPr>
        <w:numPr>
          <w:ilvl w:val="0"/>
          <w:numId w:val="2"/>
        </w:numPr>
      </w:pPr>
      <w:r w:rsidRPr="0094168B">
        <w:rPr>
          <w:b/>
          <w:bCs/>
        </w:rPr>
        <w:t>E-mailadres</w:t>
      </w:r>
    </w:p>
    <w:p w14:paraId="38384A4D" w14:textId="77777777" w:rsidR="0094168B" w:rsidRPr="0094168B" w:rsidRDefault="0094168B" w:rsidP="0094168B">
      <w:pPr>
        <w:numPr>
          <w:ilvl w:val="0"/>
          <w:numId w:val="2"/>
        </w:numPr>
      </w:pPr>
      <w:r w:rsidRPr="0094168B">
        <w:rPr>
          <w:b/>
          <w:bCs/>
        </w:rPr>
        <w:t>Telefoonnummer</w:t>
      </w:r>
    </w:p>
    <w:p w14:paraId="628744B0" w14:textId="77777777" w:rsidR="0094168B" w:rsidRPr="0094168B" w:rsidRDefault="0094168B" w:rsidP="0094168B">
      <w:pPr>
        <w:numPr>
          <w:ilvl w:val="0"/>
          <w:numId w:val="2"/>
        </w:numPr>
      </w:pPr>
      <w:r w:rsidRPr="0094168B">
        <w:rPr>
          <w:b/>
          <w:bCs/>
        </w:rPr>
        <w:t>Betaalgegevens</w:t>
      </w:r>
      <w:r w:rsidRPr="0094168B">
        <w:t xml:space="preserve"> (zoals IBAN, maar geen volledige betaalkaarten)</w:t>
      </w:r>
    </w:p>
    <w:p w14:paraId="7A62F02C" w14:textId="77777777" w:rsidR="0094168B" w:rsidRPr="0094168B" w:rsidRDefault="0094168B" w:rsidP="0094168B">
      <w:pPr>
        <w:numPr>
          <w:ilvl w:val="0"/>
          <w:numId w:val="2"/>
        </w:numPr>
      </w:pPr>
      <w:r w:rsidRPr="0094168B">
        <w:rPr>
          <w:b/>
          <w:bCs/>
        </w:rPr>
        <w:t>IP-adres</w:t>
      </w:r>
    </w:p>
    <w:p w14:paraId="40A4B8D4" w14:textId="77777777" w:rsidR="0094168B" w:rsidRPr="0094168B" w:rsidRDefault="0094168B" w:rsidP="0094168B">
      <w:pPr>
        <w:numPr>
          <w:ilvl w:val="0"/>
          <w:numId w:val="2"/>
        </w:numPr>
      </w:pPr>
      <w:r w:rsidRPr="0094168B">
        <w:rPr>
          <w:b/>
          <w:bCs/>
        </w:rPr>
        <w:t>Bestelgeschiedenis</w:t>
      </w:r>
    </w:p>
    <w:p w14:paraId="0A5365C6" w14:textId="77777777" w:rsidR="0094168B" w:rsidRPr="0094168B" w:rsidRDefault="0094168B" w:rsidP="0094168B">
      <w:pPr>
        <w:numPr>
          <w:ilvl w:val="0"/>
          <w:numId w:val="2"/>
        </w:numPr>
      </w:pPr>
      <w:r w:rsidRPr="0094168B">
        <w:t>Eventuele andere gegevens die u zelf verstrekt (bijvoorbeeld via een contactformulier of bij maatwerkbestellingen)</w:t>
      </w:r>
    </w:p>
    <w:p w14:paraId="3C741EB8" w14:textId="31B55D83" w:rsidR="0094168B" w:rsidRPr="0094168B" w:rsidRDefault="0094168B" w:rsidP="0094168B"/>
    <w:p w14:paraId="147DEF89" w14:textId="77777777" w:rsidR="0094168B" w:rsidRDefault="0094168B" w:rsidP="0094168B">
      <w:pPr>
        <w:rPr>
          <w:b/>
          <w:bCs/>
        </w:rPr>
      </w:pPr>
    </w:p>
    <w:p w14:paraId="4940B5E6" w14:textId="77777777" w:rsidR="0094168B" w:rsidRDefault="0094168B" w:rsidP="0094168B">
      <w:pPr>
        <w:rPr>
          <w:b/>
          <w:bCs/>
        </w:rPr>
      </w:pPr>
    </w:p>
    <w:p w14:paraId="56E6B12C" w14:textId="77777777" w:rsidR="0094168B" w:rsidRDefault="0094168B" w:rsidP="0094168B">
      <w:pPr>
        <w:rPr>
          <w:b/>
          <w:bCs/>
        </w:rPr>
      </w:pPr>
    </w:p>
    <w:p w14:paraId="18AAC7E3" w14:textId="528F1A09" w:rsidR="0094168B" w:rsidRPr="0094168B" w:rsidRDefault="0094168B" w:rsidP="0094168B">
      <w:pPr>
        <w:rPr>
          <w:b/>
          <w:bCs/>
        </w:rPr>
      </w:pPr>
      <w:r w:rsidRPr="0094168B">
        <w:rPr>
          <w:b/>
          <w:bCs/>
        </w:rPr>
        <w:lastRenderedPageBreak/>
        <w:t>Waarom verwerken wij uw gegevens?</w:t>
      </w:r>
    </w:p>
    <w:p w14:paraId="6AC30BA1" w14:textId="77777777" w:rsidR="0094168B" w:rsidRPr="0094168B" w:rsidRDefault="0094168B" w:rsidP="0094168B">
      <w:r w:rsidRPr="0094168B">
        <w:t>Wij gebruiken uw gegevens voor de volgende doeleinden</w:t>
      </w:r>
    </w:p>
    <w:p w14:paraId="57A21A38" w14:textId="77777777" w:rsidR="0094168B" w:rsidRPr="0094168B" w:rsidRDefault="0094168B" w:rsidP="0094168B">
      <w:pPr>
        <w:numPr>
          <w:ilvl w:val="0"/>
          <w:numId w:val="3"/>
        </w:numPr>
      </w:pPr>
      <w:r w:rsidRPr="0094168B">
        <w:t>Afhandelen van bestellingen: Om uw bestelling te verwerken, leveren en factureren</w:t>
      </w:r>
    </w:p>
    <w:p w14:paraId="00D4C46B" w14:textId="77777777" w:rsidR="0094168B" w:rsidRPr="0094168B" w:rsidRDefault="0094168B" w:rsidP="0094168B">
      <w:pPr>
        <w:numPr>
          <w:ilvl w:val="0"/>
          <w:numId w:val="3"/>
        </w:numPr>
      </w:pPr>
      <w:r w:rsidRPr="0094168B">
        <w:t>Klantenservice: Om uw vragen of klachten te beantwoorden</w:t>
      </w:r>
    </w:p>
    <w:p w14:paraId="7D7FE9D3" w14:textId="77777777" w:rsidR="0094168B" w:rsidRPr="0094168B" w:rsidRDefault="0094168B" w:rsidP="0094168B">
      <w:pPr>
        <w:numPr>
          <w:ilvl w:val="0"/>
          <w:numId w:val="3"/>
        </w:numPr>
      </w:pPr>
      <w:r w:rsidRPr="0094168B">
        <w:t>Marketing: Om u te informeren over aanbiedingen, nieuws of nieuwe producten (alleen met uw toestemming)</w:t>
      </w:r>
    </w:p>
    <w:p w14:paraId="2F3A4342" w14:textId="77777777" w:rsidR="0094168B" w:rsidRPr="0094168B" w:rsidRDefault="0094168B" w:rsidP="0094168B">
      <w:pPr>
        <w:numPr>
          <w:ilvl w:val="0"/>
          <w:numId w:val="3"/>
        </w:numPr>
      </w:pPr>
      <w:r w:rsidRPr="0094168B">
        <w:t>Wettelijke verplichtingen: Voor belastingaangifte of andere wettelijke verplichtingen</w:t>
      </w:r>
    </w:p>
    <w:p w14:paraId="48091032" w14:textId="77777777" w:rsidR="0094168B" w:rsidRPr="0094168B" w:rsidRDefault="0094168B" w:rsidP="0094168B">
      <w:pPr>
        <w:rPr>
          <w:b/>
          <w:bCs/>
        </w:rPr>
      </w:pPr>
      <w:r w:rsidRPr="0094168B">
        <w:rPr>
          <w:b/>
          <w:bCs/>
        </w:rPr>
        <w:t>Hoe beveiligen wij uw gegevens?</w:t>
      </w:r>
    </w:p>
    <w:p w14:paraId="1EBF1918" w14:textId="77777777" w:rsidR="0094168B" w:rsidRPr="0094168B" w:rsidRDefault="0094168B" w:rsidP="0094168B">
      <w:r w:rsidRPr="0094168B">
        <w:t>Wij nemen passende technische en organisatorische maatregelen om uw persoonsgegevens te beschermen tegen verlies, misbruik en ongeoorloofde toegang</w:t>
      </w:r>
    </w:p>
    <w:p w14:paraId="243279C6" w14:textId="77777777" w:rsidR="0094168B" w:rsidRPr="0094168B" w:rsidRDefault="0094168B" w:rsidP="0094168B">
      <w:pPr>
        <w:numPr>
          <w:ilvl w:val="0"/>
          <w:numId w:val="4"/>
        </w:numPr>
      </w:pPr>
      <w:r w:rsidRPr="0094168B">
        <w:t>Versleutelde verbindingen (SSL/TLS) voor veilige communicatie</w:t>
      </w:r>
    </w:p>
    <w:p w14:paraId="3F76626B" w14:textId="77777777" w:rsidR="0094168B" w:rsidRPr="0094168B" w:rsidRDefault="0094168B" w:rsidP="0094168B">
      <w:pPr>
        <w:numPr>
          <w:ilvl w:val="0"/>
          <w:numId w:val="4"/>
        </w:numPr>
      </w:pPr>
      <w:r w:rsidRPr="0094168B">
        <w:t>Beveiligde opslag van gegevens</w:t>
      </w:r>
    </w:p>
    <w:p w14:paraId="3BAA7345" w14:textId="77777777" w:rsidR="0094168B" w:rsidRDefault="0094168B" w:rsidP="0094168B">
      <w:pPr>
        <w:numPr>
          <w:ilvl w:val="0"/>
          <w:numId w:val="4"/>
        </w:numPr>
      </w:pPr>
      <w:r w:rsidRPr="0094168B">
        <w:t>Toegang tot gegevens alleen voor bevoegde personen</w:t>
      </w:r>
    </w:p>
    <w:p w14:paraId="61A4A11D" w14:textId="77777777" w:rsidR="0094168B" w:rsidRPr="0094168B" w:rsidRDefault="0094168B" w:rsidP="0094168B">
      <w:pPr>
        <w:numPr>
          <w:ilvl w:val="0"/>
          <w:numId w:val="4"/>
        </w:numPr>
      </w:pPr>
    </w:p>
    <w:p w14:paraId="2A0F7BE0" w14:textId="77777777" w:rsidR="0094168B" w:rsidRPr="0094168B" w:rsidRDefault="0094168B" w:rsidP="0094168B">
      <w:pPr>
        <w:rPr>
          <w:b/>
          <w:bCs/>
        </w:rPr>
      </w:pPr>
      <w:r w:rsidRPr="0094168B">
        <w:rPr>
          <w:b/>
          <w:bCs/>
        </w:rPr>
        <w:t>Hoe lang bewaren wij uw gegevens?</w:t>
      </w:r>
    </w:p>
    <w:p w14:paraId="2F100CCE" w14:textId="77777777" w:rsidR="0094168B" w:rsidRPr="0094168B" w:rsidRDefault="0094168B" w:rsidP="0094168B">
      <w:r w:rsidRPr="0094168B">
        <w:t>Wij bewaren uw gegevens niet langer dan noodzakelijk voor de doeleinden waarvoor deze zijn verzameld</w:t>
      </w:r>
    </w:p>
    <w:p w14:paraId="15C7F8CE" w14:textId="77777777" w:rsidR="0094168B" w:rsidRPr="0094168B" w:rsidRDefault="0094168B" w:rsidP="0094168B">
      <w:pPr>
        <w:numPr>
          <w:ilvl w:val="0"/>
          <w:numId w:val="5"/>
        </w:numPr>
      </w:pPr>
      <w:r w:rsidRPr="0094168B">
        <w:rPr>
          <w:b/>
          <w:bCs/>
        </w:rPr>
        <w:t>Bestelgegevens</w:t>
      </w:r>
      <w:r w:rsidRPr="0094168B">
        <w:t>: Bewaren wij maximaal 7 jaar (zoals wettelijk vereist voor belastingdoeleinden)</w:t>
      </w:r>
    </w:p>
    <w:p w14:paraId="33A0B2A1" w14:textId="77777777" w:rsidR="0094168B" w:rsidRPr="0094168B" w:rsidRDefault="0094168B" w:rsidP="0094168B">
      <w:pPr>
        <w:numPr>
          <w:ilvl w:val="0"/>
          <w:numId w:val="5"/>
        </w:numPr>
      </w:pPr>
      <w:r w:rsidRPr="0094168B">
        <w:rPr>
          <w:b/>
          <w:bCs/>
        </w:rPr>
        <w:t>Marketinggegevens</w:t>
      </w:r>
      <w:r w:rsidRPr="0094168B">
        <w:t>: Bewaren wij zolang u ingeschreven blijft voor onze nieuwsbrief of tot u uw toestemming intrekt</w:t>
      </w:r>
    </w:p>
    <w:p w14:paraId="36F1A261" w14:textId="77777777" w:rsidR="0094168B" w:rsidRDefault="0094168B" w:rsidP="0094168B">
      <w:pPr>
        <w:numPr>
          <w:ilvl w:val="0"/>
          <w:numId w:val="5"/>
        </w:numPr>
      </w:pPr>
      <w:r w:rsidRPr="0094168B">
        <w:rPr>
          <w:b/>
          <w:bCs/>
        </w:rPr>
        <w:t>Overige gegevens</w:t>
      </w:r>
      <w:r w:rsidRPr="0094168B">
        <w:t>: Verwijderen wij zodra deze niet meer nodig zijn</w:t>
      </w:r>
    </w:p>
    <w:p w14:paraId="33A47E17" w14:textId="77777777" w:rsidR="0094168B" w:rsidRDefault="0094168B" w:rsidP="0094168B"/>
    <w:p w14:paraId="567E277D" w14:textId="77777777" w:rsidR="0094168B" w:rsidRDefault="0094168B" w:rsidP="0094168B"/>
    <w:p w14:paraId="49FE0F00" w14:textId="77777777" w:rsidR="0094168B" w:rsidRDefault="0094168B" w:rsidP="0094168B"/>
    <w:p w14:paraId="31D14352" w14:textId="77777777" w:rsidR="0094168B" w:rsidRDefault="0094168B" w:rsidP="0094168B"/>
    <w:p w14:paraId="46EFA7A7" w14:textId="77777777" w:rsidR="0094168B" w:rsidRDefault="0094168B" w:rsidP="0094168B"/>
    <w:p w14:paraId="4FF3F345" w14:textId="77777777" w:rsidR="0094168B" w:rsidRPr="0094168B" w:rsidRDefault="0094168B" w:rsidP="0094168B"/>
    <w:p w14:paraId="297E6690" w14:textId="77777777" w:rsidR="0094168B" w:rsidRPr="0094168B" w:rsidRDefault="0094168B" w:rsidP="0094168B">
      <w:pPr>
        <w:rPr>
          <w:b/>
          <w:bCs/>
        </w:rPr>
      </w:pPr>
      <w:r w:rsidRPr="0094168B">
        <w:rPr>
          <w:b/>
          <w:bCs/>
        </w:rPr>
        <w:lastRenderedPageBreak/>
        <w:t>Delen wij uw gegevens met derden?</w:t>
      </w:r>
    </w:p>
    <w:p w14:paraId="71315B08" w14:textId="77777777" w:rsidR="0094168B" w:rsidRPr="0094168B" w:rsidRDefault="0094168B" w:rsidP="0094168B">
      <w:r w:rsidRPr="0094168B">
        <w:t>Wij verkopen uw gegevens nooit aan derden. Wel kunnen wij uw gegevens delen met partijen die ons ondersteunen bij de uitvoering van onze diensten, zoals</w:t>
      </w:r>
    </w:p>
    <w:p w14:paraId="0D7E2F01" w14:textId="77777777" w:rsidR="0094168B" w:rsidRPr="0094168B" w:rsidRDefault="0094168B" w:rsidP="0094168B">
      <w:pPr>
        <w:numPr>
          <w:ilvl w:val="0"/>
          <w:numId w:val="6"/>
        </w:numPr>
      </w:pPr>
      <w:r w:rsidRPr="0094168B">
        <w:rPr>
          <w:b/>
          <w:bCs/>
        </w:rPr>
        <w:t>Bezorgdiensten</w:t>
      </w:r>
      <w:r w:rsidRPr="0094168B">
        <w:t>: Voor de levering van uw bestelling</w:t>
      </w:r>
    </w:p>
    <w:p w14:paraId="3CDDFED3" w14:textId="77777777" w:rsidR="0094168B" w:rsidRPr="0094168B" w:rsidRDefault="0094168B" w:rsidP="0094168B">
      <w:pPr>
        <w:numPr>
          <w:ilvl w:val="0"/>
          <w:numId w:val="6"/>
        </w:numPr>
      </w:pPr>
      <w:r w:rsidRPr="0094168B">
        <w:rPr>
          <w:b/>
          <w:bCs/>
        </w:rPr>
        <w:t>Betalingsproviders</w:t>
      </w:r>
      <w:r w:rsidRPr="0094168B">
        <w:t>: Voor de verwerking van betalingen</w:t>
      </w:r>
    </w:p>
    <w:p w14:paraId="2B85A6BE" w14:textId="77777777" w:rsidR="0094168B" w:rsidRPr="0094168B" w:rsidRDefault="0094168B" w:rsidP="0094168B">
      <w:pPr>
        <w:numPr>
          <w:ilvl w:val="0"/>
          <w:numId w:val="6"/>
        </w:numPr>
      </w:pPr>
      <w:r w:rsidRPr="0094168B">
        <w:rPr>
          <w:b/>
          <w:bCs/>
        </w:rPr>
        <w:t>IT-dienstverleners</w:t>
      </w:r>
      <w:r w:rsidRPr="0094168B">
        <w:t>: Voor de hosting en beveiliging van onze website</w:t>
      </w:r>
    </w:p>
    <w:p w14:paraId="415A8271" w14:textId="77777777" w:rsidR="0094168B" w:rsidRPr="0094168B" w:rsidRDefault="0094168B" w:rsidP="0094168B">
      <w:r w:rsidRPr="0094168B">
        <w:t>Deze partijen mogen uw gegevens alleen gebruiken volgens onze instructies en zijn verplicht uw gegevens te beschermen</w:t>
      </w:r>
    </w:p>
    <w:p w14:paraId="3335D0C9" w14:textId="77777777" w:rsidR="0094168B" w:rsidRPr="0094168B" w:rsidRDefault="0094168B" w:rsidP="0094168B">
      <w:pPr>
        <w:rPr>
          <w:b/>
          <w:bCs/>
        </w:rPr>
      </w:pPr>
      <w:r w:rsidRPr="0094168B">
        <w:rPr>
          <w:b/>
          <w:bCs/>
        </w:rPr>
        <w:t>Cookies en vergelijkbare technieken</w:t>
      </w:r>
    </w:p>
    <w:p w14:paraId="32977813" w14:textId="77777777" w:rsidR="0094168B" w:rsidRPr="0094168B" w:rsidRDefault="0094168B" w:rsidP="0094168B">
      <w:r w:rsidRPr="0094168B">
        <w:t>Wij gebruiken cookies om onze website goed te laten werken en uw gebruikerservaring te verbeteren. Hierbij worden mogelijk uw voorkeuren en surfgedrag opgeslagen. U kunt zelf bepalen of u cookies accepteert via uw browserinstellingen</w:t>
      </w:r>
    </w:p>
    <w:p w14:paraId="33B1C8F0" w14:textId="77777777" w:rsidR="0094168B" w:rsidRPr="0094168B" w:rsidRDefault="0094168B" w:rsidP="0094168B">
      <w:pPr>
        <w:rPr>
          <w:b/>
          <w:bCs/>
        </w:rPr>
      </w:pPr>
      <w:r w:rsidRPr="0094168B">
        <w:rPr>
          <w:b/>
          <w:bCs/>
        </w:rPr>
        <w:t>Uw rechten</w:t>
      </w:r>
    </w:p>
    <w:p w14:paraId="4676750E" w14:textId="77777777" w:rsidR="0094168B" w:rsidRPr="0094168B" w:rsidRDefault="0094168B" w:rsidP="0094168B">
      <w:r w:rsidRPr="0094168B">
        <w:t>U heeft de volgende rechten met betrekking tot uw persoonsgegevens</w:t>
      </w:r>
    </w:p>
    <w:p w14:paraId="49757A12" w14:textId="77777777" w:rsidR="0094168B" w:rsidRPr="0094168B" w:rsidRDefault="0094168B" w:rsidP="0094168B">
      <w:pPr>
        <w:numPr>
          <w:ilvl w:val="0"/>
          <w:numId w:val="7"/>
        </w:numPr>
      </w:pPr>
      <w:r w:rsidRPr="0094168B">
        <w:rPr>
          <w:b/>
          <w:bCs/>
        </w:rPr>
        <w:t>Inzage</w:t>
      </w:r>
      <w:r w:rsidRPr="0094168B">
        <w:t>: U mag zien welke gegevens wij van u hebben</w:t>
      </w:r>
    </w:p>
    <w:p w14:paraId="3AD8D22A" w14:textId="77777777" w:rsidR="0094168B" w:rsidRPr="0094168B" w:rsidRDefault="0094168B" w:rsidP="0094168B">
      <w:pPr>
        <w:numPr>
          <w:ilvl w:val="0"/>
          <w:numId w:val="7"/>
        </w:numPr>
      </w:pPr>
      <w:r w:rsidRPr="0094168B">
        <w:rPr>
          <w:b/>
          <w:bCs/>
        </w:rPr>
        <w:t>Correctie</w:t>
      </w:r>
      <w:r w:rsidRPr="0094168B">
        <w:t>: U kunt onjuiste gegevens laten aanpassen</w:t>
      </w:r>
    </w:p>
    <w:p w14:paraId="2B0375FE" w14:textId="77777777" w:rsidR="0094168B" w:rsidRPr="0094168B" w:rsidRDefault="0094168B" w:rsidP="0094168B">
      <w:pPr>
        <w:numPr>
          <w:ilvl w:val="0"/>
          <w:numId w:val="7"/>
        </w:numPr>
      </w:pPr>
      <w:r w:rsidRPr="0094168B">
        <w:rPr>
          <w:b/>
          <w:bCs/>
        </w:rPr>
        <w:t>Verwijdering</w:t>
      </w:r>
      <w:r w:rsidRPr="0094168B">
        <w:t>: U kunt verzoeken om uw gegevens te verwijderen (voor zover wettelijk toegestaan)</w:t>
      </w:r>
    </w:p>
    <w:p w14:paraId="3ED257DB" w14:textId="77777777" w:rsidR="0094168B" w:rsidRPr="0094168B" w:rsidRDefault="0094168B" w:rsidP="0094168B">
      <w:pPr>
        <w:numPr>
          <w:ilvl w:val="0"/>
          <w:numId w:val="7"/>
        </w:numPr>
      </w:pPr>
      <w:r w:rsidRPr="0094168B">
        <w:rPr>
          <w:b/>
          <w:bCs/>
        </w:rPr>
        <w:t>Bezwaar maken</w:t>
      </w:r>
      <w:r w:rsidRPr="0094168B">
        <w:t>: U kunt bezwaar maken tegen het gebruik van uw gegevens voor marketingdoeleinden</w:t>
      </w:r>
    </w:p>
    <w:p w14:paraId="26814A72" w14:textId="77777777" w:rsidR="0094168B" w:rsidRPr="0094168B" w:rsidRDefault="0094168B" w:rsidP="0094168B">
      <w:pPr>
        <w:numPr>
          <w:ilvl w:val="0"/>
          <w:numId w:val="7"/>
        </w:numPr>
      </w:pPr>
      <w:r w:rsidRPr="0094168B">
        <w:rPr>
          <w:b/>
          <w:bCs/>
        </w:rPr>
        <w:t>Gegevensoverdraagbaarheid</w:t>
      </w:r>
      <w:r w:rsidRPr="0094168B">
        <w:t>: U kunt vragen om uw gegevens in een digitaal formaat te ontvangen</w:t>
      </w:r>
    </w:p>
    <w:p w14:paraId="4911C1BE" w14:textId="0CE96D55" w:rsidR="0094168B" w:rsidRDefault="0094168B" w:rsidP="0094168B">
      <w:r w:rsidRPr="0094168B">
        <w:t xml:space="preserve">Voor het uitoefenen van uw rechten kunt u contact met ons opnemen via </w:t>
      </w:r>
      <w:hyperlink r:id="rId5" w:history="1">
        <w:r w:rsidRPr="00D56428">
          <w:rPr>
            <w:rStyle w:val="Hyperlink"/>
          </w:rPr>
          <w:t>info@khtviento-hobbyhorses.nl</w:t>
        </w:r>
      </w:hyperlink>
    </w:p>
    <w:p w14:paraId="418FCF1C" w14:textId="77777777" w:rsidR="0094168B" w:rsidRPr="0094168B" w:rsidRDefault="0094168B" w:rsidP="0094168B">
      <w:pPr>
        <w:rPr>
          <w:b/>
          <w:bCs/>
        </w:rPr>
      </w:pPr>
      <w:r w:rsidRPr="0094168B">
        <w:rPr>
          <w:b/>
          <w:bCs/>
        </w:rPr>
        <w:t>Wijzigingen in deze privacyverklaring</w:t>
      </w:r>
    </w:p>
    <w:p w14:paraId="450935B8" w14:textId="77777777" w:rsidR="0094168B" w:rsidRPr="0094168B" w:rsidRDefault="0094168B" w:rsidP="0094168B">
      <w:r w:rsidRPr="0094168B">
        <w:t>Wij kunnen deze privacyverklaring van tijd tot tijd wijzigen. De meest actuele versie is altijd te vinden op onze website. Wij raden u aan deze verklaring regelmatig te raadplegen</w:t>
      </w:r>
    </w:p>
    <w:p w14:paraId="799C90FE" w14:textId="77777777" w:rsidR="0094168B" w:rsidRDefault="0094168B" w:rsidP="0094168B">
      <w:pPr>
        <w:rPr>
          <w:b/>
          <w:bCs/>
        </w:rPr>
      </w:pPr>
      <w:r w:rsidRPr="0094168B">
        <w:rPr>
          <w:b/>
          <w:bCs/>
        </w:rPr>
        <w:t>Contact</w:t>
      </w:r>
    </w:p>
    <w:p w14:paraId="3C0BA9FF" w14:textId="0B5C7DC0" w:rsidR="0094168B" w:rsidRPr="0094168B" w:rsidRDefault="0094168B" w:rsidP="0094168B">
      <w:pPr>
        <w:rPr>
          <w:b/>
          <w:bCs/>
        </w:rPr>
      </w:pPr>
      <w:r w:rsidRPr="0094168B">
        <w:t>Als u vragen heeft over deze privacyverklaring of de verwerking van uw persoonsgegevens, neem dan contact met ons op</w:t>
      </w:r>
      <w:r>
        <w:t xml:space="preserve"> via info@khtviento-hobbyhorses.nl</w:t>
      </w:r>
    </w:p>
    <w:p w14:paraId="0EB86052" w14:textId="460AEB97" w:rsidR="0094168B" w:rsidRPr="0094168B" w:rsidRDefault="0094168B" w:rsidP="0094168B"/>
    <w:p w14:paraId="267AC8FC" w14:textId="77777777" w:rsidR="0094168B" w:rsidRDefault="0094168B"/>
    <w:sectPr w:rsidR="00941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42644"/>
    <w:multiLevelType w:val="multilevel"/>
    <w:tmpl w:val="7B98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857CC"/>
    <w:multiLevelType w:val="multilevel"/>
    <w:tmpl w:val="0C06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F7BB7"/>
    <w:multiLevelType w:val="multilevel"/>
    <w:tmpl w:val="D3C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9701A"/>
    <w:multiLevelType w:val="multilevel"/>
    <w:tmpl w:val="A8E4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03642"/>
    <w:multiLevelType w:val="multilevel"/>
    <w:tmpl w:val="99A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C4006"/>
    <w:multiLevelType w:val="multilevel"/>
    <w:tmpl w:val="AD78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C048D"/>
    <w:multiLevelType w:val="multilevel"/>
    <w:tmpl w:val="8D6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B0E5D"/>
    <w:multiLevelType w:val="multilevel"/>
    <w:tmpl w:val="5C3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145635">
    <w:abstractNumId w:val="3"/>
  </w:num>
  <w:num w:numId="2" w16cid:durableId="1943415525">
    <w:abstractNumId w:val="5"/>
  </w:num>
  <w:num w:numId="3" w16cid:durableId="713312801">
    <w:abstractNumId w:val="6"/>
  </w:num>
  <w:num w:numId="4" w16cid:durableId="1304967886">
    <w:abstractNumId w:val="2"/>
  </w:num>
  <w:num w:numId="5" w16cid:durableId="48260938">
    <w:abstractNumId w:val="0"/>
  </w:num>
  <w:num w:numId="6" w16cid:durableId="394623644">
    <w:abstractNumId w:val="1"/>
  </w:num>
  <w:num w:numId="7" w16cid:durableId="2098598241">
    <w:abstractNumId w:val="4"/>
  </w:num>
  <w:num w:numId="8" w16cid:durableId="708802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8B"/>
    <w:rsid w:val="004C287A"/>
    <w:rsid w:val="0094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74A5"/>
  <w15:chartTrackingRefBased/>
  <w15:docId w15:val="{E0D6B87E-39FB-4205-ACA6-3D3E474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1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1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1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1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16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6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6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6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16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16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16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16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16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1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16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16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4168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htviento-hobbyhorse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614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Venice Slobbe</dc:creator>
  <cp:keywords/>
  <dc:description/>
  <cp:lastModifiedBy>Venice Slobbe</cp:lastModifiedBy>
  <cp:revision>1</cp:revision>
  <dcterms:created xsi:type="dcterms:W3CDTF">2025-01-04T21:38:00Z</dcterms:created>
  <dcterms:modified xsi:type="dcterms:W3CDTF">2025-01-04T21:48:00Z</dcterms:modified>
</cp:coreProperties>
</file>